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493D26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  <w:r w:rsidR="00703394">
                                <w:t xml:space="preserve"> -</w:t>
                              </w:r>
                              <w:bookmarkStart w:id="1" w:name="_GoBack"/>
                              <w:bookmarkEnd w:id="1"/>
                              <w:r w:rsidR="00703394">
                                <w:t xml:space="preserve"> Web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493D26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  <w:r w:rsidR="00703394">
                          <w:t xml:space="preserve"> -</w:t>
                        </w:r>
                        <w:bookmarkStart w:id="2" w:name="_GoBack"/>
                        <w:bookmarkEnd w:id="2"/>
                        <w:r w:rsidR="00703394">
                          <w:t xml:space="preserve"> Web Apps</w:t>
                        </w:r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703394">
            <w:rPr>
              <w:noProof/>
            </w:rPr>
            <w:t>26-Jan-16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r w:rsidR="00B92F51">
            <w:t>1.0</w:t>
          </w:r>
          <w:r>
            <w:t xml:space="preserve">  </w:t>
          </w:r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>Table of Contents</w:t>
              </w:r>
            </w:p>
            <w:p w:rsidR="00340C58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567010" w:history="1">
                <w:r w:rsidR="00340C58" w:rsidRPr="002D2664">
                  <w:rPr>
                    <w:rStyle w:val="Hyperlink"/>
                  </w:rPr>
                  <w:t>1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Before you Begin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_Toc441567010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1" w:history="1">
                <w:r w:rsidR="00340C58" w:rsidRPr="002D2664">
                  <w:rPr>
                    <w:rStyle w:val="Hyperlink"/>
                  </w:rPr>
                  <w:t>2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Deploy an Azure Website with a SQL Database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_Toc441567011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4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2" w:history="1">
                <w:r w:rsidR="00340C58" w:rsidRPr="002D2664">
                  <w:rPr>
                    <w:rStyle w:val="Hyperlink"/>
                  </w:rPr>
                  <w:t>3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Walkthrough of Web App Features in Azure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_Toc441567012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12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3" w:history="1">
                <w:r w:rsidR="00340C58" w:rsidRPr="002D2664">
                  <w:rPr>
                    <w:rStyle w:val="Hyperlink"/>
                    <w:noProof/>
                  </w:rPr>
                  <w:t>3.1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Configuring Diagnostic and Streaming Logs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_Toc441567013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12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4" w:history="1">
                <w:r w:rsidR="00340C58" w:rsidRPr="002D2664">
                  <w:rPr>
                    <w:rStyle w:val="Hyperlink"/>
                    <w:noProof/>
                  </w:rPr>
                  <w:t>3.2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Configure Authentication / Authorization to your Web App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_Toc441567014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17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5" w:history="1">
                <w:r w:rsidR="00340C58" w:rsidRPr="002D2664">
                  <w:rPr>
                    <w:rStyle w:val="Hyperlink"/>
                    <w:noProof/>
                  </w:rPr>
                  <w:t>3.3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Configure Backups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_Toc441567015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25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6" w:history="1">
                <w:r w:rsidR="00340C58" w:rsidRPr="002D2664">
                  <w:rPr>
                    <w:rStyle w:val="Hyperlink"/>
                  </w:rPr>
                  <w:t>4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Azure App Service Support (Preview)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_Toc441567016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26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7" w:history="1">
                <w:r w:rsidR="00340C58" w:rsidRPr="002D2664">
                  <w:rPr>
                    <w:rStyle w:val="Hyperlink"/>
                  </w:rPr>
                  <w:t>5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Continous Deployment using GitHub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_Toc441567017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31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8" w:history="1">
                <w:r w:rsidR="00340C58" w:rsidRPr="002D2664">
                  <w:rPr>
                    <w:rStyle w:val="Hyperlink"/>
                  </w:rPr>
                  <w:t>6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Additional Information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_Toc441567018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37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493D26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9" w:history="1">
                <w:r w:rsidR="00340C58" w:rsidRPr="002D2664">
                  <w:rPr>
                    <w:rStyle w:val="Hyperlink"/>
                    <w:noProof/>
                  </w:rPr>
                  <w:t>6.1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Error: Unable to determine which solution file to build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_Toc441567019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37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493D26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3" w:name="_Toc441567010"/>
      <w:r>
        <w:lastRenderedPageBreak/>
        <w:t>Before you Begin</w:t>
      </w:r>
      <w:bookmarkEnd w:id="3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>Finally, all Scripts, Templates and Applications mentioned within this Guide can be found in Lumagate’s GitHub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Lumagate</w:t>
      </w:r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4" w:name="_Toc441567011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4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 xml:space="preserve">deploy-azure-webapp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r w:rsidRPr="00A206C2">
        <w:rPr>
          <w:b/>
        </w:rPr>
        <w:t>hostingPlanName</w:t>
      </w:r>
      <w:r>
        <w:t xml:space="preserve"> and give it a default value, such as MyTestPlan,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r w:rsidRPr="00A206C2">
        <w:rPr>
          <w:b/>
        </w:rPr>
        <w:t>skuName</w:t>
      </w:r>
      <w:r>
        <w:t xml:space="preserve">, change the defaultValue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r w:rsidRPr="00A206C2">
        <w:rPr>
          <w:b/>
        </w:rPr>
        <w:t>skuCapacity</w:t>
      </w:r>
      <w:r>
        <w:t xml:space="preserve"> and change the defaultValue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r w:rsidRPr="000C67BB">
        <w:rPr>
          <w:b/>
        </w:rPr>
        <w:t>administratorLogin</w:t>
      </w:r>
      <w:r>
        <w:t xml:space="preserve"> and </w:t>
      </w:r>
      <w:r w:rsidRPr="000C67BB">
        <w:rPr>
          <w:b/>
        </w:rPr>
        <w:t>administratorPassword</w:t>
      </w:r>
      <w:r>
        <w:t xml:space="preserve"> parameters as shown in the image below.</w:t>
      </w:r>
      <w:r w:rsidR="00766A91">
        <w:t xml:space="preserve"> Use whatever defaultValues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r w:rsidRPr="000C67BB">
        <w:rPr>
          <w:b/>
        </w:rPr>
        <w:t>databaseName</w:t>
      </w:r>
      <w:r>
        <w:t xml:space="preserve"> parameter to </w:t>
      </w:r>
      <w:r w:rsidR="000C67BB" w:rsidRPr="000C67BB">
        <w:rPr>
          <w:b/>
        </w:rPr>
        <w:t>mytestsqldb</w:t>
      </w:r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defaul</w:t>
      </w:r>
      <w:r w:rsidR="00766A91">
        <w:t>t</w:t>
      </w:r>
      <w:r>
        <w:t xml:space="preserve">Value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r w:rsidRPr="00E67E05">
        <w:rPr>
          <w:b/>
        </w:rPr>
        <w:t>WebsiteSQLDatabase.parameters.json</w:t>
      </w:r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5" w:name="_Toc441567012"/>
      <w:r>
        <w:lastRenderedPageBreak/>
        <w:t>Walkthrough of Web App Features in Azure</w:t>
      </w:r>
      <w:bookmarkEnd w:id="5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r>
        <w:t>hostingPlanName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sqlServerName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databaseName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websiteName</w:t>
      </w:r>
    </w:p>
    <w:p w:rsidR="00ED0FCE" w:rsidRDefault="00ED0FCE" w:rsidP="00FA764C">
      <w:pPr>
        <w:pStyle w:val="ListParagraph"/>
        <w:numPr>
          <w:ilvl w:val="0"/>
          <w:numId w:val="21"/>
        </w:numPr>
      </w:pPr>
      <w:r>
        <w:t>diagStorageName</w:t>
      </w:r>
    </w:p>
    <w:p w:rsidR="00030109" w:rsidRDefault="00030109" w:rsidP="00FA764C">
      <w:pPr>
        <w:pStyle w:val="ListParagraph"/>
        <w:numPr>
          <w:ilvl w:val="0"/>
          <w:numId w:val="21"/>
        </w:numPr>
      </w:pPr>
      <w:r>
        <w:t>backupStorageName</w:t>
      </w:r>
    </w:p>
    <w:p w:rsidR="00AC0AAA" w:rsidRDefault="00AC0AAA" w:rsidP="00AC0AAA">
      <w:pPr>
        <w:pStyle w:val="Heading2Numbered"/>
      </w:pPr>
      <w:bookmarkStart w:id="6" w:name="_Toc441567013"/>
      <w:r>
        <w:t>Configuring</w:t>
      </w:r>
      <w:r w:rsidR="009E04F3">
        <w:t xml:space="preserve"> </w:t>
      </w:r>
      <w:r w:rsidR="00F37ED3">
        <w:t>Diagnostic and Streaming Logs</w:t>
      </w:r>
      <w:bookmarkEnd w:id="6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r w:rsidRPr="007C1556">
        <w:rPr>
          <w:b/>
        </w:rPr>
        <w:t xml:space="preserve">lumawebappdemo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FileSystem.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>Next, go back to the lumawebappdemo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URL:</w:t>
      </w:r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7" w:name="_Toc441567014"/>
      <w:r>
        <w:lastRenderedPageBreak/>
        <w:t>Configure Authentication / Authorization to your Web App</w:t>
      </w:r>
      <w:bookmarkEnd w:id="7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(lumawebappdemo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493D26" w:rsidP="00312F12">
      <w:hyperlink r:id="rId50" w:history="1">
        <w:r w:rsidR="004E490D"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r w:rsidR="00B359DD" w:rsidRPr="00B359DD">
        <w:rPr>
          <w:b/>
        </w:rPr>
        <w:t>entityID</w:t>
      </w:r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r w:rsidR="00312F12" w:rsidRPr="007C1556">
        <w:rPr>
          <w:b/>
        </w:rPr>
        <w:t xml:space="preserve">lumawebappdemo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r w:rsidR="00312F12" w:rsidRPr="004303B5">
        <w:rPr>
          <w:b/>
        </w:rPr>
        <w:t>On</w:t>
      </w:r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entityID into the </w:t>
      </w:r>
      <w:r w:rsidR="004303B5" w:rsidRPr="00903C79">
        <w:rPr>
          <w:b/>
        </w:rPr>
        <w:t>Issuer Url</w:t>
      </w:r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r w:rsidR="00381CC1" w:rsidRPr="00381CC1">
        <w:rPr>
          <w:b/>
        </w:rPr>
        <w:t>lumawebappdemo</w:t>
      </w:r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8" w:name="_Toc441567015"/>
      <w:r>
        <w:lastRenderedPageBreak/>
        <w:t>Configure Backups</w:t>
      </w:r>
      <w:bookmarkEnd w:id="8"/>
    </w:p>
    <w:p w:rsidR="005A5EE4" w:rsidRDefault="005A5EE4" w:rsidP="005A5EE4">
      <w:r>
        <w:t>In this sub section, we will be going over how to configure Backups for the Web App.</w:t>
      </w:r>
    </w:p>
    <w:p w:rsidR="005A5EE4" w:rsidRPr="005A5EE4" w:rsidRDefault="005A5EE4" w:rsidP="005A5EE4"/>
    <w:p w:rsidR="00312F12" w:rsidRPr="00312F12" w:rsidRDefault="00312F12" w:rsidP="00312F12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9" w:name="_Toc441567016"/>
      <w:r>
        <w:lastRenderedPageBreak/>
        <w:t>Azure App Service Support (Preview)</w:t>
      </w:r>
      <w:bookmarkEnd w:id="9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61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r w:rsidRPr="00EC721D">
        <w:rPr>
          <w:b/>
        </w:rPr>
        <w:t xml:space="preserve">lumawebappdemo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brower tab will open up and you shoul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r w:rsidRPr="004A7FAA">
        <w:rPr>
          <w:b/>
        </w:rPr>
        <w:t>lumawebappdemo</w:t>
      </w:r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lastRenderedPageBreak/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Avg/Requests &amp; Avg/Server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r w:rsidR="00272D67" w:rsidRPr="00DA6E29">
        <w:rPr>
          <w:b/>
        </w:rPr>
        <w:t>Cpu/Memory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r w:rsidRPr="00B824D7">
        <w:rPr>
          <w:b/>
        </w:rPr>
        <w:t>Autoheal</w:t>
      </w:r>
      <w:r>
        <w:t xml:space="preserve"> option which allows you to configur</w:t>
      </w:r>
      <w:r w:rsidR="00C93CD3">
        <w:t>e the Web App to Log Events, Recyle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if </w:t>
      </w:r>
      <w:r w:rsidR="00D91E43">
        <w:t xml:space="preserve"> the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10" w:name="_Toc441567017"/>
      <w:r>
        <w:lastRenderedPageBreak/>
        <w:t xml:space="preserve">Continous Deployment using </w:t>
      </w:r>
      <w:r w:rsidR="00AC0AAA">
        <w:t>GitHub</w:t>
      </w:r>
      <w:bookmarkEnd w:id="10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>Before starting this section, make sure you have already deployed</w:t>
      </w:r>
      <w:r w:rsidR="00146ED9">
        <w:t xml:space="preserve"> the</w:t>
      </w:r>
      <w:r w:rsidR="00AF397F">
        <w:t xml:space="preserve">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68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2B0550" w:rsidRDefault="002B0550" w:rsidP="00A07ED6">
      <w:r>
        <w:t xml:space="preserve">First, open up the </w:t>
      </w:r>
      <w:r w:rsidRPr="00D975F7">
        <w:rPr>
          <w:b/>
        </w:rPr>
        <w:t>deploy-luma-website</w:t>
      </w:r>
      <w:r>
        <w:t xml:space="preserve"> Web App Application that was included with this Guide in Visual Studio.</w:t>
      </w:r>
    </w:p>
    <w:p w:rsidR="002B0550" w:rsidRDefault="002B0550" w:rsidP="00A07ED6"/>
    <w:p w:rsidR="002B0550" w:rsidRDefault="002B0550" w:rsidP="00A07ED6">
      <w:r>
        <w:t xml:space="preserve">Under </w:t>
      </w:r>
      <w:r w:rsidRPr="002B0550">
        <w:rPr>
          <w:b/>
        </w:rPr>
        <w:t>Solution Explorer</w:t>
      </w:r>
      <w:r>
        <w:t xml:space="preserve">, right-click on </w:t>
      </w:r>
      <w:r w:rsidRPr="002B0550">
        <w:rPr>
          <w:b/>
        </w:rPr>
        <w:t>Solution 'deploy-luma-website'</w:t>
      </w:r>
      <w:r>
        <w:t xml:space="preserve"> and then click on </w:t>
      </w:r>
      <w:r w:rsidRPr="002B0550">
        <w:rPr>
          <w:b/>
        </w:rPr>
        <w:t>Restore NuGet Packages</w:t>
      </w:r>
      <w:r>
        <w:t>.</w:t>
      </w:r>
    </w:p>
    <w:p w:rsidR="002B0550" w:rsidRDefault="00DC140B" w:rsidP="00A07ED6">
      <w:r>
        <w:rPr>
          <w:noProof/>
        </w:rPr>
        <w:drawing>
          <wp:inline distT="0" distB="0" distL="0" distR="0">
            <wp:extent cx="3536950" cy="343784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0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206" cy="3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CE34DE" w:rsidRDefault="002B0550" w:rsidP="00A07ED6">
      <w:r>
        <w:t xml:space="preserve">Next, right click on the </w:t>
      </w:r>
      <w:r w:rsidRPr="002B0550">
        <w:rPr>
          <w:b/>
        </w:rPr>
        <w:t xml:space="preserve">deploy-luma-website </w:t>
      </w:r>
      <w:r>
        <w:t xml:space="preserve">website and click on </w:t>
      </w:r>
      <w:r w:rsidRPr="002B0550">
        <w:rPr>
          <w:b/>
        </w:rPr>
        <w:t>Publish</w:t>
      </w:r>
      <w:r>
        <w:t xml:space="preserve">.  </w:t>
      </w:r>
    </w:p>
    <w:p w:rsidR="00693A11" w:rsidRDefault="00DC140B" w:rsidP="00A07ED6">
      <w:r>
        <w:rPr>
          <w:noProof/>
        </w:rPr>
        <w:lastRenderedPageBreak/>
        <w:drawing>
          <wp:inline distT="0" distB="0" distL="0" distR="0">
            <wp:extent cx="3378200" cy="38180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02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68" cy="38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693A11" w:rsidRDefault="00F46614" w:rsidP="00A07ED6">
      <w:r>
        <w:t xml:space="preserve">In the </w:t>
      </w:r>
      <w:r w:rsidRPr="0019021C">
        <w:rPr>
          <w:b/>
        </w:rPr>
        <w:t>Publish Web</w:t>
      </w:r>
      <w:r>
        <w:t xml:space="preserve"> window, click on </w:t>
      </w:r>
      <w:r w:rsidRPr="0019021C">
        <w:rPr>
          <w:b/>
        </w:rPr>
        <w:t>Profile</w:t>
      </w:r>
      <w:r>
        <w:t xml:space="preserve">. Under </w:t>
      </w:r>
      <w:r w:rsidRPr="0019021C">
        <w:rPr>
          <w:b/>
        </w:rPr>
        <w:t>Select a publish target</w:t>
      </w:r>
      <w:r>
        <w:t xml:space="preserve">, click on </w:t>
      </w:r>
      <w:r w:rsidRPr="0019021C">
        <w:rPr>
          <w:b/>
        </w:rPr>
        <w:t>Microsoft Azure App Service</w:t>
      </w:r>
      <w:r>
        <w:t>.</w:t>
      </w:r>
    </w:p>
    <w:p w:rsidR="00F46614" w:rsidRDefault="00DC140B" w:rsidP="00A07ED6">
      <w:r>
        <w:rPr>
          <w:noProof/>
        </w:rPr>
        <w:lastRenderedPageBreak/>
        <w:drawing>
          <wp:inline distT="0" distB="0" distL="0" distR="0">
            <wp:extent cx="4565650" cy="3581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1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C" w:rsidRDefault="0019021C" w:rsidP="00A07ED6"/>
    <w:p w:rsidR="00F46614" w:rsidRDefault="0019021C" w:rsidP="00A07ED6">
      <w:r>
        <w:t xml:space="preserve">In the </w:t>
      </w:r>
      <w:r w:rsidRPr="002B444F">
        <w:rPr>
          <w:b/>
        </w:rPr>
        <w:t>App Service</w:t>
      </w:r>
      <w:r>
        <w:t xml:space="preserve"> window, choose the </w:t>
      </w:r>
      <w:r w:rsidRPr="002B444F">
        <w:rPr>
          <w:b/>
        </w:rPr>
        <w:t>Subscription</w:t>
      </w:r>
      <w:r>
        <w:t xml:space="preserve"> </w:t>
      </w:r>
      <w:r w:rsidR="002B444F">
        <w:t xml:space="preserve">you deployed the </w:t>
      </w:r>
      <w:r w:rsidR="002B444F" w:rsidRPr="002B444F">
        <w:rPr>
          <w:b/>
        </w:rPr>
        <w:t>deploy-web-app</w:t>
      </w:r>
      <w:r w:rsidR="002B444F">
        <w:t xml:space="preserve"> ARM Template</w:t>
      </w:r>
      <w:r w:rsidR="00F93A2B">
        <w:t xml:space="preserve"> to</w:t>
      </w:r>
      <w:r w:rsidR="002B444F">
        <w:t xml:space="preserve"> earlier</w:t>
      </w:r>
      <w:r>
        <w:t xml:space="preserve"> </w:t>
      </w:r>
      <w:r w:rsidR="002B444F">
        <w:t xml:space="preserve">and then click on the </w:t>
      </w:r>
      <w:r w:rsidR="002B444F" w:rsidRPr="002B444F">
        <w:rPr>
          <w:b/>
        </w:rPr>
        <w:t>New…</w:t>
      </w:r>
      <w:r w:rsidR="002B444F">
        <w:t xml:space="preserve"> button.</w:t>
      </w:r>
    </w:p>
    <w:p w:rsidR="00DC140B" w:rsidRDefault="0030486E" w:rsidP="00A07ED6">
      <w:r>
        <w:rPr>
          <w:noProof/>
        </w:rPr>
        <w:drawing>
          <wp:inline distT="0" distB="0" distL="0" distR="0">
            <wp:extent cx="3911600" cy="293247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02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99" cy="29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F7" w:rsidRDefault="00D975F7" w:rsidP="00A07ED6"/>
    <w:p w:rsidR="0030486E" w:rsidRDefault="0030486E" w:rsidP="00A07ED6"/>
    <w:p w:rsidR="002B444F" w:rsidRDefault="00F93A2B" w:rsidP="00A07ED6">
      <w:r>
        <w:lastRenderedPageBreak/>
        <w:t xml:space="preserve">Next, under the </w:t>
      </w:r>
      <w:r w:rsidRPr="00EB557C">
        <w:rPr>
          <w:b/>
        </w:rPr>
        <w:t>Hosting</w:t>
      </w:r>
      <w:r>
        <w:t xml:space="preserve"> tab on the left, type in a name for the </w:t>
      </w:r>
      <w:r w:rsidRPr="00F93A2B">
        <w:rPr>
          <w:b/>
        </w:rPr>
        <w:t xml:space="preserve">Web App Name </w:t>
      </w:r>
      <w:r>
        <w:t xml:space="preserve">(i.e. lumawebsite), choose the </w:t>
      </w:r>
      <w:r w:rsidRPr="00F93A2B">
        <w:rPr>
          <w:b/>
        </w:rPr>
        <w:t xml:space="preserve">Subscription </w:t>
      </w:r>
      <w:r>
        <w:t xml:space="preserve">that you </w:t>
      </w:r>
      <w:r w:rsidR="00693320">
        <w:t xml:space="preserve">deployed the </w:t>
      </w:r>
      <w:r w:rsidR="00693320" w:rsidRPr="002B444F">
        <w:rPr>
          <w:b/>
        </w:rPr>
        <w:t>deploy-web-app</w:t>
      </w:r>
      <w:r w:rsidR="00693320">
        <w:t xml:space="preserve"> ARM Template to earlier </w:t>
      </w:r>
      <w:r>
        <w:t xml:space="preserve">and </w:t>
      </w:r>
      <w:r w:rsidR="00693320">
        <w:t xml:space="preserve">select </w:t>
      </w:r>
      <w:r>
        <w:t xml:space="preserve">the </w:t>
      </w:r>
      <w:r w:rsidRPr="00F93A2B">
        <w:rPr>
          <w:b/>
        </w:rPr>
        <w:t xml:space="preserve">deploy-web-app </w:t>
      </w:r>
      <w:r w:rsidR="00693320" w:rsidRPr="00693320">
        <w:t>under</w:t>
      </w:r>
      <w:r w:rsidR="00693320">
        <w:rPr>
          <w:b/>
        </w:rPr>
        <w:t xml:space="preserve"> </w:t>
      </w:r>
      <w:r w:rsidRPr="00693320">
        <w:rPr>
          <w:b/>
        </w:rPr>
        <w:t>Resource Group</w:t>
      </w:r>
      <w:r>
        <w:t xml:space="preserve">. The </w:t>
      </w:r>
      <w:r w:rsidRPr="00693320">
        <w:rPr>
          <w:b/>
        </w:rPr>
        <w:t xml:space="preserve">App Service Plan </w:t>
      </w:r>
      <w:r>
        <w:t xml:space="preserve">section should auto-populate. Afterwards, click on the </w:t>
      </w:r>
      <w:r w:rsidRPr="00F93A2B">
        <w:rPr>
          <w:b/>
        </w:rPr>
        <w:t>Create</w:t>
      </w:r>
      <w:r>
        <w:t xml:space="preserve"> button.</w:t>
      </w:r>
    </w:p>
    <w:p w:rsidR="00BA1757" w:rsidRDefault="0030486E" w:rsidP="00A07ED6">
      <w:r>
        <w:rPr>
          <w:noProof/>
        </w:rPr>
        <w:drawing>
          <wp:inline distT="0" distB="0" distL="0" distR="0">
            <wp:extent cx="4550402" cy="34099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03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963" cy="34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C" w:rsidRDefault="00EB557C" w:rsidP="00A07ED6"/>
    <w:p w:rsidR="00EB557C" w:rsidRDefault="00EB557C" w:rsidP="00A07ED6">
      <w:r>
        <w:t xml:space="preserve">Next, on the </w:t>
      </w:r>
      <w:r w:rsidRPr="00EB557C">
        <w:rPr>
          <w:b/>
        </w:rPr>
        <w:t>Connection</w:t>
      </w:r>
      <w:r>
        <w:t xml:space="preserve"> tab, click on the </w:t>
      </w:r>
      <w:r w:rsidRPr="00EB557C">
        <w:rPr>
          <w:b/>
        </w:rPr>
        <w:t>Validate Connection</w:t>
      </w:r>
      <w:r>
        <w:t xml:space="preserve"> button. Once the validation passes, click on the </w:t>
      </w:r>
      <w:r w:rsidRPr="00EB557C">
        <w:rPr>
          <w:b/>
        </w:rPr>
        <w:t>Publish</w:t>
      </w:r>
      <w:r>
        <w:t xml:space="preserve"> button.</w:t>
      </w:r>
    </w:p>
    <w:p w:rsidR="00EB557C" w:rsidRDefault="0030486E" w:rsidP="00A07ED6">
      <w:r>
        <w:rPr>
          <w:noProof/>
        </w:rPr>
        <w:lastRenderedPageBreak/>
        <w:drawing>
          <wp:inline distT="0" distB="0" distL="0" distR="0">
            <wp:extent cx="4565650" cy="35750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4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FE" w:rsidRDefault="005774FE" w:rsidP="00A07ED6"/>
    <w:p w:rsidR="005774FE" w:rsidRDefault="005774FE" w:rsidP="00A07ED6">
      <w:r>
        <w:t xml:space="preserve">The </w:t>
      </w:r>
      <w:r w:rsidRPr="00EC5BF8">
        <w:rPr>
          <w:b/>
        </w:rPr>
        <w:t>Output</w:t>
      </w:r>
      <w:r>
        <w:t xml:space="preserve"> window will appear and then start displaying outout from the deployment.</w:t>
      </w:r>
      <w:r w:rsidR="00CE7B60">
        <w:t xml:space="preserve"> Once the deployment is successful, a web browser tab will open up and display the deployed website.</w:t>
      </w:r>
    </w:p>
    <w:p w:rsidR="00CE7B60" w:rsidRDefault="00961569" w:rsidP="00A07ED6">
      <w:r>
        <w:rPr>
          <w:noProof/>
        </w:rPr>
        <w:drawing>
          <wp:inline distT="0" distB="0" distL="0" distR="0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05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2C" w:rsidRDefault="00D8052C" w:rsidP="00A07ED6"/>
    <w:p w:rsidR="004829A8" w:rsidRDefault="004829A8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4829A8">
      <w:pPr>
        <w:pStyle w:val="Heading1Numbered"/>
      </w:pPr>
      <w:bookmarkStart w:id="11" w:name="_Toc441567018"/>
      <w:r>
        <w:lastRenderedPageBreak/>
        <w:t>Additional Information</w:t>
      </w:r>
      <w:bookmarkEnd w:id="11"/>
    </w:p>
    <w:p w:rsidR="004829A8" w:rsidRDefault="004829A8" w:rsidP="004829A8">
      <w:r>
        <w:t>In this section, you will find related information to this Technical Guide that may be of use outside of the presented material.</w:t>
      </w:r>
    </w:p>
    <w:p w:rsidR="00352A92" w:rsidRDefault="00352A92" w:rsidP="00352A92">
      <w:pPr>
        <w:pStyle w:val="Heading2Numbered"/>
      </w:pPr>
      <w:bookmarkStart w:id="12" w:name="_Toc441567019"/>
      <w:r>
        <w:t>Error: Unable to determine which solution file to build</w:t>
      </w:r>
      <w:bookmarkEnd w:id="12"/>
    </w:p>
    <w:p w:rsidR="004829A8" w:rsidRDefault="00352A92" w:rsidP="004829A8">
      <w:r>
        <w:t>You may receive this error message while attempting to use the Continuous Deployment feature in an Azure Web Application. To resolve this issue,</w:t>
      </w:r>
      <w:r w:rsidR="00A413A3">
        <w:t xml:space="preserve"> generate a website deployment script for </w:t>
      </w:r>
      <w:r>
        <w:t xml:space="preserve">the application using the following Azure CLI command. </w:t>
      </w:r>
      <w:r w:rsidR="00A413A3">
        <w:t xml:space="preserve"> </w:t>
      </w:r>
    </w:p>
    <w:p w:rsidR="004829A8" w:rsidRDefault="004829A8" w:rsidP="00A07ED6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</w:t>
      </w:r>
      <w:r w:rsidR="00E927FA">
        <w:rPr>
          <w:rFonts w:ascii="Courier New" w:hAnsi="Courier New" w:cs="Courier New"/>
        </w:rPr>
        <w:t>&lt;PATH_TO_CSPROJ_FILE&gt;</w:t>
      </w:r>
      <w:r w:rsidR="009251D1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</w:t>
      </w:r>
      <w:r w:rsidR="00E927FA">
        <w:rPr>
          <w:rFonts w:ascii="Courier New" w:hAnsi="Courier New" w:cs="Courier New"/>
        </w:rPr>
        <w:t xml:space="preserve">-r </w:t>
      </w:r>
      <w:r w:rsidR="0054742C">
        <w:rPr>
          <w:rFonts w:ascii="Courier New" w:hAnsi="Courier New" w:cs="Courier New"/>
        </w:rPr>
        <w:t>'</w:t>
      </w:r>
      <w:r w:rsidR="00E927FA">
        <w:rPr>
          <w:rFonts w:ascii="Courier New" w:hAnsi="Courier New" w:cs="Courier New"/>
        </w:rPr>
        <w:t>&lt;REPO_ROOT_DIRECTORY&gt;</w:t>
      </w:r>
      <w:r w:rsidR="0054742C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-s '</w:t>
      </w:r>
      <w:r w:rsidR="00E927FA">
        <w:rPr>
          <w:rFonts w:ascii="Courier New" w:hAnsi="Courier New" w:cs="Courier New"/>
        </w:rPr>
        <w:t>&lt;PATH_TO_SLN_FILE&gt;'</w:t>
      </w:r>
    </w:p>
    <w:p w:rsidR="009251D1" w:rsidRDefault="009251D1" w:rsidP="00A07ED6">
      <w:pPr>
        <w:rPr>
          <w:rFonts w:cs="Segoe UI"/>
        </w:rPr>
      </w:pPr>
    </w:p>
    <w:p w:rsidR="00A36890" w:rsidRDefault="00A36890" w:rsidP="00A07ED6">
      <w:pPr>
        <w:rPr>
          <w:rFonts w:cs="Segoe UI"/>
        </w:rPr>
      </w:pPr>
      <w:r>
        <w:rPr>
          <w:rFonts w:cs="Segoe UI"/>
        </w:rPr>
        <w:t>Example:</w:t>
      </w:r>
    </w:p>
    <w:p w:rsidR="00A36890" w:rsidRDefault="00A36890" w:rsidP="00A36890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'C:\GitHub\Azure-PaaS\03 - Azure PaaS\App Services\Applications\deploy-luma-website\deploy-luma-website\deploy-luma-website.csproj' -r C:\GitHub\Azure-PaaS -s 'C:\GitHub\Azure-PaaS\03 - Azure PaaS\App Services\Applications\deploy-luma-website\deploy-luma-website.sln'</w:t>
      </w:r>
    </w:p>
    <w:p w:rsidR="00A36890" w:rsidRDefault="00A36890" w:rsidP="00A07ED6">
      <w:pPr>
        <w:rPr>
          <w:rFonts w:cs="Segoe UI"/>
        </w:rPr>
      </w:pPr>
    </w:p>
    <w:p w:rsidR="00352A92" w:rsidRDefault="00352A92" w:rsidP="00A07ED6">
      <w:pPr>
        <w:rPr>
          <w:rFonts w:cs="Segoe UI"/>
        </w:rPr>
      </w:pPr>
      <w:r>
        <w:rPr>
          <w:rFonts w:cs="Segoe UI"/>
        </w:rPr>
        <w:t>Please n</w:t>
      </w:r>
      <w:r w:rsidR="00CF2734">
        <w:rPr>
          <w:rFonts w:cs="Segoe UI"/>
        </w:rPr>
        <w:t>ote that this issue can occur when using</w:t>
      </w:r>
      <w:r>
        <w:rPr>
          <w:rFonts w:cs="Segoe UI"/>
        </w:rPr>
        <w:t xml:space="preserve"> Github and Bitbucket.</w:t>
      </w:r>
    </w:p>
    <w:p w:rsidR="00352A92" w:rsidRPr="00352A92" w:rsidRDefault="00352A92" w:rsidP="00A07ED6">
      <w:pPr>
        <w:rPr>
          <w:rFonts w:cs="Segoe UI"/>
        </w:rPr>
      </w:pPr>
    </w:p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76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3D26" w:rsidRDefault="00493D26">
      <w:pPr>
        <w:spacing w:after="0" w:line="240" w:lineRule="auto"/>
      </w:pPr>
      <w:r>
        <w:separator/>
      </w:r>
    </w:p>
  </w:endnote>
  <w:endnote w:type="continuationSeparator" w:id="0">
    <w:p w:rsidR="00493D26" w:rsidRDefault="00493D26">
      <w:pPr>
        <w:spacing w:after="0" w:line="240" w:lineRule="auto"/>
      </w:pPr>
      <w:r>
        <w:continuationSeparator/>
      </w:r>
    </w:p>
  </w:endnote>
  <w:endnote w:type="continuationNotice" w:id="1">
    <w:p w:rsidR="00493D26" w:rsidRDefault="00493D26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703394">
      <w:rPr>
        <w:noProof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703394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703394">
      <w:rPr>
        <w:noProof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3D26" w:rsidRDefault="00493D26">
      <w:pPr>
        <w:spacing w:after="0" w:line="240" w:lineRule="auto"/>
      </w:pPr>
      <w:r>
        <w:separator/>
      </w:r>
    </w:p>
  </w:footnote>
  <w:footnote w:type="continuationSeparator" w:id="0">
    <w:p w:rsidR="00493D26" w:rsidRDefault="00493D26">
      <w:pPr>
        <w:spacing w:after="0" w:line="240" w:lineRule="auto"/>
      </w:pPr>
      <w:r>
        <w:continuationSeparator/>
      </w:r>
    </w:p>
  </w:footnote>
  <w:footnote w:type="continuationNotice" w:id="1">
    <w:p w:rsidR="00493D26" w:rsidRDefault="00493D26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.5pt;height:14.5pt" o:bullet="t">
        <v:imagedata r:id="rId1" o:title="BD14529_"/>
      </v:shape>
    </w:pict>
  </w:numPicBullet>
  <w:numPicBullet w:numPicBulletId="1">
    <w:pict>
      <v:shape id="_x0000_i1029" type="#_x0000_t75" style="width:7.5pt;height:7.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12B8"/>
    <w:rsid w:val="00136C34"/>
    <w:rsid w:val="00137195"/>
    <w:rsid w:val="001400E8"/>
    <w:rsid w:val="00143769"/>
    <w:rsid w:val="00143925"/>
    <w:rsid w:val="001453EB"/>
    <w:rsid w:val="00146ED9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9F3"/>
    <w:rsid w:val="00183053"/>
    <w:rsid w:val="00184B3D"/>
    <w:rsid w:val="00187714"/>
    <w:rsid w:val="0018774A"/>
    <w:rsid w:val="0019021C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0550"/>
    <w:rsid w:val="002B3C66"/>
    <w:rsid w:val="002B444F"/>
    <w:rsid w:val="002B5B8E"/>
    <w:rsid w:val="002B6B55"/>
    <w:rsid w:val="002C1F07"/>
    <w:rsid w:val="002C60A8"/>
    <w:rsid w:val="002C7B03"/>
    <w:rsid w:val="002D6E81"/>
    <w:rsid w:val="002E15A3"/>
    <w:rsid w:val="002E3AF3"/>
    <w:rsid w:val="002E42F8"/>
    <w:rsid w:val="002F116D"/>
    <w:rsid w:val="002F3029"/>
    <w:rsid w:val="002F4020"/>
    <w:rsid w:val="002F4501"/>
    <w:rsid w:val="002F70DA"/>
    <w:rsid w:val="003014C6"/>
    <w:rsid w:val="00302289"/>
    <w:rsid w:val="003023DB"/>
    <w:rsid w:val="0030486E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C58"/>
    <w:rsid w:val="00340F38"/>
    <w:rsid w:val="00342676"/>
    <w:rsid w:val="00352A92"/>
    <w:rsid w:val="00354EB3"/>
    <w:rsid w:val="00356780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29A8"/>
    <w:rsid w:val="00483A24"/>
    <w:rsid w:val="00484CBF"/>
    <w:rsid w:val="00485792"/>
    <w:rsid w:val="0049103E"/>
    <w:rsid w:val="004933AA"/>
    <w:rsid w:val="0049374C"/>
    <w:rsid w:val="00493D26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42C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774FE"/>
    <w:rsid w:val="00582876"/>
    <w:rsid w:val="0058689C"/>
    <w:rsid w:val="005916B1"/>
    <w:rsid w:val="005A41D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20"/>
    <w:rsid w:val="006933F7"/>
    <w:rsid w:val="006936F1"/>
    <w:rsid w:val="00693A11"/>
    <w:rsid w:val="006959DF"/>
    <w:rsid w:val="006A38BD"/>
    <w:rsid w:val="006A4E70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03394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732E"/>
    <w:rsid w:val="00767FB7"/>
    <w:rsid w:val="00780C0C"/>
    <w:rsid w:val="00784DE0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51D1"/>
    <w:rsid w:val="00927ECD"/>
    <w:rsid w:val="00932AB8"/>
    <w:rsid w:val="00934659"/>
    <w:rsid w:val="00935540"/>
    <w:rsid w:val="00952AB5"/>
    <w:rsid w:val="00954C06"/>
    <w:rsid w:val="009550E0"/>
    <w:rsid w:val="00961569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6890"/>
    <w:rsid w:val="00A37A44"/>
    <w:rsid w:val="00A40D5E"/>
    <w:rsid w:val="00A40DD9"/>
    <w:rsid w:val="00A413A3"/>
    <w:rsid w:val="00A4525E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1757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E7B60"/>
    <w:rsid w:val="00CF111A"/>
    <w:rsid w:val="00CF2734"/>
    <w:rsid w:val="00CF3DC9"/>
    <w:rsid w:val="00CF422B"/>
    <w:rsid w:val="00CF4D20"/>
    <w:rsid w:val="00CF7434"/>
    <w:rsid w:val="00D05A3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052C"/>
    <w:rsid w:val="00D829F5"/>
    <w:rsid w:val="00D83702"/>
    <w:rsid w:val="00D91E43"/>
    <w:rsid w:val="00D94BDF"/>
    <w:rsid w:val="00D97545"/>
    <w:rsid w:val="00D975F7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40B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269"/>
    <w:rsid w:val="00E64DFC"/>
    <w:rsid w:val="00E663FA"/>
    <w:rsid w:val="00E669F5"/>
    <w:rsid w:val="00E67E05"/>
    <w:rsid w:val="00E74772"/>
    <w:rsid w:val="00E759D4"/>
    <w:rsid w:val="00E8116E"/>
    <w:rsid w:val="00E90EB5"/>
    <w:rsid w:val="00E927FA"/>
    <w:rsid w:val="00E9430E"/>
    <w:rsid w:val="00E94518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557C"/>
    <w:rsid w:val="00EB672A"/>
    <w:rsid w:val="00EB77AF"/>
    <w:rsid w:val="00EB7EB4"/>
    <w:rsid w:val="00EC07F7"/>
    <w:rsid w:val="00EC269A"/>
    <w:rsid w:val="00EC5B51"/>
    <w:rsid w:val="00EC5BF8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46614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3A2B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890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63" Type="http://schemas.openxmlformats.org/officeDocument/2006/relationships/image" Target="media/image44.jpg"/><Relationship Id="rId68" Type="http://schemas.openxmlformats.org/officeDocument/2006/relationships/hyperlink" Target="https://portal.azure.com" TargetMode="Externa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29.jpeg"/><Relationship Id="rId53" Type="http://schemas.openxmlformats.org/officeDocument/2006/relationships/image" Target="media/image36.jpg"/><Relationship Id="rId58" Type="http://schemas.openxmlformats.org/officeDocument/2006/relationships/hyperlink" Target="http://lumawebappdemo.azurewebsites.net" TargetMode="External"/><Relationship Id="rId66" Type="http://schemas.openxmlformats.org/officeDocument/2006/relationships/image" Target="media/image47.jpg"/><Relationship Id="rId74" Type="http://schemas.openxmlformats.org/officeDocument/2006/relationships/image" Target="media/image54.jpg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hyperlink" Target="https://portal.azure.com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2.jpg"/><Relationship Id="rId56" Type="http://schemas.openxmlformats.org/officeDocument/2006/relationships/image" Target="media/image39.jpg"/><Relationship Id="rId64" Type="http://schemas.openxmlformats.org/officeDocument/2006/relationships/image" Target="media/image45.jpg"/><Relationship Id="rId69" Type="http://schemas.openxmlformats.org/officeDocument/2006/relationships/image" Target="media/image49.jpg"/><Relationship Id="rId77" Type="http://schemas.openxmlformats.org/officeDocument/2006/relationships/fontTable" Target="fontTable.xml"/><Relationship Id="rId8" Type="http://schemas.openxmlformats.org/officeDocument/2006/relationships/styles" Target="styles.xml"/><Relationship Id="rId51" Type="http://schemas.openxmlformats.org/officeDocument/2006/relationships/image" Target="media/image34.jpeg"/><Relationship Id="rId72" Type="http://schemas.openxmlformats.org/officeDocument/2006/relationships/image" Target="media/image52.jp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8.jpg"/><Relationship Id="rId20" Type="http://schemas.openxmlformats.org/officeDocument/2006/relationships/image" Target="media/image8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jpg"/><Relationship Id="rId70" Type="http://schemas.openxmlformats.org/officeDocument/2006/relationships/image" Target="media/image50.jpg"/><Relationship Id="rId75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3.jpg"/><Relationship Id="rId49" Type="http://schemas.openxmlformats.org/officeDocument/2006/relationships/image" Target="media/image33.jpg"/><Relationship Id="rId57" Type="http://schemas.openxmlformats.org/officeDocument/2006/relationships/image" Target="media/image40.jpg"/><Relationship Id="rId10" Type="http://schemas.openxmlformats.org/officeDocument/2006/relationships/webSettings" Target="webSettings.xml"/><Relationship Id="rId31" Type="http://schemas.openxmlformats.org/officeDocument/2006/relationships/image" Target="media/image19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5.jp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73" Type="http://schemas.openxmlformats.org/officeDocument/2006/relationships/image" Target="media/image53.jpg"/><Relationship Id="rId78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8.jpeg"/><Relationship Id="rId76" Type="http://schemas.openxmlformats.org/officeDocument/2006/relationships/footer" Target="footer3.xml"/><Relationship Id="rId7" Type="http://schemas.openxmlformats.org/officeDocument/2006/relationships/numbering" Target="numbering.xml"/><Relationship Id="rId71" Type="http://schemas.openxmlformats.org/officeDocument/2006/relationships/image" Target="media/image51.jp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135B"/>
    <w:rsid w:val="00307B5F"/>
    <w:rsid w:val="00366404"/>
    <w:rsid w:val="003928D7"/>
    <w:rsid w:val="003A7C72"/>
    <w:rsid w:val="003E69E6"/>
    <w:rsid w:val="004A0C5F"/>
    <w:rsid w:val="00546F5F"/>
    <w:rsid w:val="00560BF1"/>
    <w:rsid w:val="00590ABA"/>
    <w:rsid w:val="00602363"/>
    <w:rsid w:val="006325FF"/>
    <w:rsid w:val="006346D0"/>
    <w:rsid w:val="006A12A6"/>
    <w:rsid w:val="006F1461"/>
    <w:rsid w:val="0074209E"/>
    <w:rsid w:val="00753354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root>
  <Status>Draft</Status>
</root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A7442E-FE18-4EDE-BADF-4BDC111FD3DE}">
  <ds:schemaRefs/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D7C3553B-49DF-4B02-B674-58E047E98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7465</TotalTime>
  <Pages>37</Pages>
  <Words>2128</Words>
  <Characters>12136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14236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317</cp:revision>
  <dcterms:created xsi:type="dcterms:W3CDTF">2015-08-28T10:48:00Z</dcterms:created>
  <dcterms:modified xsi:type="dcterms:W3CDTF">2016-01-26T18:36:00Z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